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27DE" w14:textId="5DDDB56C" w:rsidR="00E144EC" w:rsidRPr="004F3790" w:rsidRDefault="004F3790" w:rsidP="008A23AB">
      <w:pPr>
        <w:pStyle w:val="Heading1"/>
        <w:spacing w:before="0"/>
        <w:rPr>
          <w:lang w:val="en-US"/>
        </w:rPr>
      </w:pPr>
      <w:r w:rsidRPr="004F3790">
        <w:rPr>
          <w:lang w:val="en-US"/>
        </w:rPr>
        <w:t>Case</w:t>
      </w:r>
      <w:r w:rsidR="00153C54">
        <w:rPr>
          <w:lang w:val="en-US"/>
        </w:rPr>
        <w:t xml:space="preserve"> Study</w:t>
      </w:r>
      <w:r w:rsidR="00916C10">
        <w:rPr>
          <w:lang w:val="en-US"/>
        </w:rPr>
        <w:t xml:space="preserve">: </w:t>
      </w:r>
      <w:r w:rsidR="00153C54">
        <w:rPr>
          <w:lang w:val="en-US"/>
        </w:rPr>
        <w:t xml:space="preserve"> Beneficial Use of</w:t>
      </w:r>
      <w:r w:rsidRPr="004F3790">
        <w:rPr>
          <w:lang w:val="en-US"/>
        </w:rPr>
        <w:t xml:space="preserve"> </w:t>
      </w:r>
      <w:r w:rsidR="00D65139">
        <w:rPr>
          <w:lang w:val="en-US"/>
        </w:rPr>
        <w:t>Sediments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2943"/>
        <w:gridCol w:w="6073"/>
        <w:gridCol w:w="270"/>
      </w:tblGrid>
      <w:tr w:rsidR="00AE34B9" w:rsidRPr="00D51BF8" w14:paraId="535F216A" w14:textId="77777777" w:rsidTr="008A23AB">
        <w:trPr>
          <w:trHeight w:val="697"/>
          <w:jc w:val="center"/>
        </w:trPr>
        <w:tc>
          <w:tcPr>
            <w:tcW w:w="2943" w:type="dxa"/>
          </w:tcPr>
          <w:p w14:paraId="5D64558D" w14:textId="4B1DA4C3" w:rsidR="00AE34B9" w:rsidRPr="00FF18C5" w:rsidRDefault="00AE34B9" w:rsidP="00AE34B9">
            <w:pPr>
              <w:pStyle w:val="Heading2"/>
              <w:jc w:val="center"/>
              <w:outlineLvl w:val="1"/>
              <w:rPr>
                <w:lang w:val="en-US"/>
              </w:rPr>
            </w:pPr>
            <w:r>
              <w:rPr>
                <w:i/>
                <w:lang w:val="en-US"/>
              </w:rPr>
              <w:t>Project</w:t>
            </w:r>
          </w:p>
        </w:tc>
        <w:tc>
          <w:tcPr>
            <w:tcW w:w="6343" w:type="dxa"/>
            <w:gridSpan w:val="2"/>
          </w:tcPr>
          <w:p w14:paraId="6D32DD42" w14:textId="35065621" w:rsidR="00AE34B9" w:rsidRPr="00CD6DC6" w:rsidRDefault="00AE34B9" w:rsidP="00AE34B9">
            <w:pPr>
              <w:pStyle w:val="Heading2"/>
              <w:jc w:val="both"/>
              <w:outlineLvl w:val="1"/>
              <w:rPr>
                <w:i/>
                <w:lang w:val="en-US"/>
              </w:rPr>
            </w:pPr>
            <w:r>
              <w:rPr>
                <w:i/>
                <w:lang w:val="en-US"/>
              </w:rPr>
              <w:t>Name of the project</w:t>
            </w:r>
          </w:p>
        </w:tc>
      </w:tr>
      <w:tr w:rsidR="00AE34B9" w14:paraId="23530A8B" w14:textId="77777777" w:rsidTr="008A23AB">
        <w:trPr>
          <w:trHeight w:val="264"/>
          <w:jc w:val="center"/>
        </w:trPr>
        <w:tc>
          <w:tcPr>
            <w:tcW w:w="2943" w:type="dxa"/>
          </w:tcPr>
          <w:p w14:paraId="3BBA1ECE" w14:textId="2EB82718" w:rsidR="00AE34B9" w:rsidRPr="002F0708" w:rsidRDefault="00C70DC2" w:rsidP="00AE34B9">
            <w:pPr>
              <w:rPr>
                <w:color w:val="0070C0"/>
              </w:rPr>
            </w:pPr>
            <w:hyperlink r:id="rId12" w:history="1">
              <w:r w:rsidR="00AE34B9" w:rsidRPr="002F0708">
                <w:rPr>
                  <w:rStyle w:val="Hyperlink"/>
                  <w:color w:val="0070C0"/>
                </w:rPr>
                <w:t>Classification code</w:t>
              </w:r>
            </w:hyperlink>
            <w:r w:rsidR="002F0708">
              <w:rPr>
                <w:color w:val="0070C0"/>
              </w:rPr>
              <w:t xml:space="preserve"> </w:t>
            </w:r>
          </w:p>
        </w:tc>
        <w:tc>
          <w:tcPr>
            <w:tcW w:w="6343" w:type="dxa"/>
            <w:gridSpan w:val="2"/>
          </w:tcPr>
          <w:p w14:paraId="6E3C88A5" w14:textId="23E55CE2" w:rsidR="00AE34B9" w:rsidRPr="00EC5EDD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526C01" w14:paraId="63906CF0" w14:textId="77777777" w:rsidTr="008A23AB">
        <w:trPr>
          <w:trHeight w:val="264"/>
          <w:jc w:val="center"/>
        </w:trPr>
        <w:tc>
          <w:tcPr>
            <w:tcW w:w="2943" w:type="dxa"/>
          </w:tcPr>
          <w:p w14:paraId="6989548B" w14:textId="0BF835D1" w:rsidR="00AE34B9" w:rsidRDefault="00AE34B9" w:rsidP="00AE34B9">
            <w:r>
              <w:t>Major function</w:t>
            </w:r>
          </w:p>
        </w:tc>
        <w:tc>
          <w:tcPr>
            <w:tcW w:w="6343" w:type="dxa"/>
            <w:gridSpan w:val="2"/>
          </w:tcPr>
          <w:p w14:paraId="547D3CC0" w14:textId="0B2C3CB9" w:rsidR="00AE34B9" w:rsidRPr="00526C01" w:rsidRDefault="00AE34B9" w:rsidP="00AE34B9">
            <w:pPr>
              <w:rPr>
                <w:lang w:val="en-GB"/>
              </w:rPr>
            </w:pPr>
          </w:p>
        </w:tc>
      </w:tr>
      <w:tr w:rsidR="00AE34B9" w14:paraId="72282FD6" w14:textId="77777777" w:rsidTr="008A23AB">
        <w:trPr>
          <w:trHeight w:val="276"/>
          <w:jc w:val="center"/>
        </w:trPr>
        <w:tc>
          <w:tcPr>
            <w:tcW w:w="2943" w:type="dxa"/>
          </w:tcPr>
          <w:p w14:paraId="4DF6863F" w14:textId="310EC3C8" w:rsidR="00AE34B9" w:rsidRDefault="00AE34B9" w:rsidP="00AE34B9">
            <w:r>
              <w:t>Other functions</w:t>
            </w:r>
          </w:p>
        </w:tc>
        <w:tc>
          <w:tcPr>
            <w:tcW w:w="6343" w:type="dxa"/>
            <w:gridSpan w:val="2"/>
          </w:tcPr>
          <w:p w14:paraId="0588F4E9" w14:textId="10BC7897" w:rsidR="00AE34B9" w:rsidRPr="00EC5EDD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14:paraId="2471643F" w14:textId="77777777" w:rsidTr="008A23AB">
        <w:trPr>
          <w:trHeight w:val="264"/>
          <w:jc w:val="center"/>
        </w:trPr>
        <w:tc>
          <w:tcPr>
            <w:tcW w:w="2943" w:type="dxa"/>
          </w:tcPr>
          <w:p w14:paraId="0CE2A77C" w14:textId="6358CE12" w:rsidR="00AE34B9" w:rsidRDefault="00AE7725" w:rsidP="00AE34B9">
            <w:r>
              <w:t>Major t</w:t>
            </w:r>
            <w:r w:rsidR="00AE34B9">
              <w:t>echnique</w:t>
            </w:r>
          </w:p>
        </w:tc>
        <w:tc>
          <w:tcPr>
            <w:tcW w:w="6343" w:type="dxa"/>
            <w:gridSpan w:val="2"/>
          </w:tcPr>
          <w:p w14:paraId="6E3FE642" w14:textId="77777777" w:rsidR="00AE34B9" w:rsidRPr="00EC5EDD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7725" w14:paraId="30E7887F" w14:textId="77777777" w:rsidTr="008A23AB">
        <w:trPr>
          <w:trHeight w:val="264"/>
          <w:jc w:val="center"/>
        </w:trPr>
        <w:tc>
          <w:tcPr>
            <w:tcW w:w="2943" w:type="dxa"/>
          </w:tcPr>
          <w:p w14:paraId="64D408E6" w14:textId="78EC223F" w:rsidR="00AE7725" w:rsidRDefault="00AE7725" w:rsidP="00AE34B9">
            <w:r>
              <w:t>Other technique</w:t>
            </w:r>
          </w:p>
        </w:tc>
        <w:tc>
          <w:tcPr>
            <w:tcW w:w="6343" w:type="dxa"/>
            <w:gridSpan w:val="2"/>
          </w:tcPr>
          <w:p w14:paraId="35664EBD" w14:textId="77777777" w:rsidR="00AE7725" w:rsidRPr="00EC5EDD" w:rsidRDefault="00AE7725" w:rsidP="00AE34B9">
            <w:pPr>
              <w:rPr>
                <w:i/>
                <w:iCs/>
                <w:lang w:val="en-GB"/>
              </w:rPr>
            </w:pPr>
          </w:p>
        </w:tc>
      </w:tr>
      <w:tr w:rsidR="00AE34B9" w14:paraId="0DFEB173" w14:textId="77777777" w:rsidTr="008A23AB">
        <w:trPr>
          <w:trHeight w:val="264"/>
          <w:jc w:val="center"/>
        </w:trPr>
        <w:tc>
          <w:tcPr>
            <w:tcW w:w="2943" w:type="dxa"/>
          </w:tcPr>
          <w:p w14:paraId="0391C3D7" w14:textId="45C41C89" w:rsidR="00AE34B9" w:rsidRDefault="00AE34B9" w:rsidP="00AE34B9">
            <w:r>
              <w:t>Location</w:t>
            </w:r>
          </w:p>
        </w:tc>
        <w:tc>
          <w:tcPr>
            <w:tcW w:w="6343" w:type="dxa"/>
            <w:gridSpan w:val="2"/>
          </w:tcPr>
          <w:p w14:paraId="0A12CAE7" w14:textId="296AF5A0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14:paraId="5ACC7F60" w14:textId="77777777" w:rsidTr="008A23AB">
        <w:trPr>
          <w:trHeight w:val="264"/>
          <w:jc w:val="center"/>
        </w:trPr>
        <w:tc>
          <w:tcPr>
            <w:tcW w:w="2943" w:type="dxa"/>
          </w:tcPr>
          <w:p w14:paraId="7EEA3EB9" w14:textId="0F877D34" w:rsidR="00AE34B9" w:rsidRDefault="00AE34B9" w:rsidP="00AE34B9">
            <w:r>
              <w:t>Volume</w:t>
            </w:r>
          </w:p>
        </w:tc>
        <w:tc>
          <w:tcPr>
            <w:tcW w:w="6343" w:type="dxa"/>
            <w:gridSpan w:val="2"/>
          </w:tcPr>
          <w:p w14:paraId="7B753704" w14:textId="075DBA85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D83303" w14:paraId="21D7C41A" w14:textId="77777777" w:rsidTr="008A23AB">
        <w:trPr>
          <w:trHeight w:val="264"/>
          <w:jc w:val="center"/>
        </w:trPr>
        <w:tc>
          <w:tcPr>
            <w:tcW w:w="2943" w:type="dxa"/>
          </w:tcPr>
          <w:p w14:paraId="630C6700" w14:textId="366841CA" w:rsidR="00AE34B9" w:rsidRDefault="00AE34B9" w:rsidP="00AE34B9">
            <w:r>
              <w:t>Contaminants</w:t>
            </w:r>
          </w:p>
        </w:tc>
        <w:tc>
          <w:tcPr>
            <w:tcW w:w="6343" w:type="dxa"/>
            <w:gridSpan w:val="2"/>
          </w:tcPr>
          <w:p w14:paraId="6DD86641" w14:textId="0CEC1A68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D102F7" w14:paraId="0C2E39F3" w14:textId="77777777" w:rsidTr="008A23AB">
        <w:trPr>
          <w:trHeight w:val="276"/>
          <w:jc w:val="center"/>
        </w:trPr>
        <w:tc>
          <w:tcPr>
            <w:tcW w:w="2943" w:type="dxa"/>
          </w:tcPr>
          <w:p w14:paraId="6D8ACFEA" w14:textId="0BA55140" w:rsidR="00AE34B9" w:rsidRDefault="00AE34B9" w:rsidP="00AE34B9">
            <w:r>
              <w:t>Granulometry</w:t>
            </w:r>
          </w:p>
        </w:tc>
        <w:tc>
          <w:tcPr>
            <w:tcW w:w="6343" w:type="dxa"/>
            <w:gridSpan w:val="2"/>
          </w:tcPr>
          <w:p w14:paraId="0157463D" w14:textId="58BDC4D9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EC5156" w14:paraId="420D4C57" w14:textId="77777777" w:rsidTr="008A23AB">
        <w:trPr>
          <w:trHeight w:val="264"/>
          <w:jc w:val="center"/>
        </w:trPr>
        <w:tc>
          <w:tcPr>
            <w:tcW w:w="2943" w:type="dxa"/>
          </w:tcPr>
          <w:p w14:paraId="6471E410" w14:textId="0E89A2B2" w:rsidR="00AE34B9" w:rsidRDefault="00AE34B9" w:rsidP="00AE34B9">
            <w:r>
              <w:t>Scale</w:t>
            </w:r>
          </w:p>
        </w:tc>
        <w:tc>
          <w:tcPr>
            <w:tcW w:w="6343" w:type="dxa"/>
            <w:gridSpan w:val="2"/>
          </w:tcPr>
          <w:p w14:paraId="0047156B" w14:textId="3AD365DE" w:rsidR="00AE34B9" w:rsidRPr="00526C01" w:rsidRDefault="00AE34B9" w:rsidP="00AE34B9">
            <w:pPr>
              <w:rPr>
                <w:lang w:val="en-GB"/>
              </w:rPr>
            </w:pPr>
            <w:r>
              <w:rPr>
                <w:lang w:val="en-GB"/>
              </w:rPr>
              <w:t>[h</w:t>
            </w:r>
            <w:r w:rsidRPr="00526C01">
              <w:rPr>
                <w:lang w:val="en-GB"/>
              </w:rPr>
              <w:t>a</w:t>
            </w:r>
            <w:r>
              <w:rPr>
                <w:lang w:val="en-GB"/>
              </w:rPr>
              <w:t>]</w:t>
            </w:r>
          </w:p>
        </w:tc>
      </w:tr>
      <w:tr w:rsidR="00AE34B9" w:rsidRPr="00EC5156" w14:paraId="43355F7B" w14:textId="77777777" w:rsidTr="008A23AB">
        <w:trPr>
          <w:trHeight w:val="264"/>
          <w:jc w:val="center"/>
        </w:trPr>
        <w:tc>
          <w:tcPr>
            <w:tcW w:w="2943" w:type="dxa"/>
          </w:tcPr>
          <w:p w14:paraId="13366E5E" w14:textId="2F1DF8BC" w:rsidR="00AE34B9" w:rsidRDefault="00AE34B9" w:rsidP="00AE34B9">
            <w:r>
              <w:t>Client</w:t>
            </w:r>
          </w:p>
        </w:tc>
        <w:tc>
          <w:tcPr>
            <w:tcW w:w="6343" w:type="dxa"/>
            <w:gridSpan w:val="2"/>
          </w:tcPr>
          <w:p w14:paraId="2A34B5F6" w14:textId="397F3FB3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D102F7" w14:paraId="37CC72A7" w14:textId="77777777" w:rsidTr="008A23AB">
        <w:trPr>
          <w:trHeight w:val="264"/>
          <w:jc w:val="center"/>
        </w:trPr>
        <w:tc>
          <w:tcPr>
            <w:tcW w:w="2943" w:type="dxa"/>
          </w:tcPr>
          <w:p w14:paraId="10260513" w14:textId="2BDC0BDB" w:rsidR="00AE34B9" w:rsidRDefault="00AE34B9" w:rsidP="00AE34B9">
            <w:r>
              <w:t>Executor</w:t>
            </w:r>
          </w:p>
        </w:tc>
        <w:tc>
          <w:tcPr>
            <w:tcW w:w="6343" w:type="dxa"/>
            <w:gridSpan w:val="2"/>
          </w:tcPr>
          <w:p w14:paraId="1D9D54D7" w14:textId="61BB8DD8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D102F7" w14:paraId="242EC422" w14:textId="77777777" w:rsidTr="008A23AB">
        <w:trPr>
          <w:trHeight w:val="264"/>
          <w:jc w:val="center"/>
        </w:trPr>
        <w:tc>
          <w:tcPr>
            <w:tcW w:w="2943" w:type="dxa"/>
          </w:tcPr>
          <w:p w14:paraId="3402D879" w14:textId="33BF95F1" w:rsidR="00AE34B9" w:rsidRPr="00EC5156" w:rsidRDefault="00AE34B9" w:rsidP="00AE34B9">
            <w:pPr>
              <w:rPr>
                <w:lang w:val="en-US"/>
              </w:rPr>
            </w:pPr>
            <w:r>
              <w:rPr>
                <w:lang w:val="en-US"/>
              </w:rPr>
              <w:t>Research program</w:t>
            </w:r>
          </w:p>
        </w:tc>
        <w:tc>
          <w:tcPr>
            <w:tcW w:w="6343" w:type="dxa"/>
            <w:gridSpan w:val="2"/>
          </w:tcPr>
          <w:p w14:paraId="6C37651C" w14:textId="733D83D0" w:rsidR="00AE34B9" w:rsidRPr="00EC5EDD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D102F7" w14:paraId="5EB15F9B" w14:textId="77777777" w:rsidTr="008A23AB">
        <w:trPr>
          <w:trHeight w:val="276"/>
          <w:jc w:val="center"/>
        </w:trPr>
        <w:tc>
          <w:tcPr>
            <w:tcW w:w="2943" w:type="dxa"/>
          </w:tcPr>
          <w:p w14:paraId="312701A0" w14:textId="613F3A64" w:rsidR="00AE34B9" w:rsidRPr="00EC5156" w:rsidRDefault="00AE34B9" w:rsidP="00AE34B9">
            <w:pPr>
              <w:rPr>
                <w:lang w:val="en-US"/>
              </w:rPr>
            </w:pPr>
            <w:r>
              <w:rPr>
                <w:lang w:val="en-US"/>
              </w:rPr>
              <w:t>Contact name</w:t>
            </w:r>
          </w:p>
        </w:tc>
        <w:tc>
          <w:tcPr>
            <w:tcW w:w="6343" w:type="dxa"/>
            <w:gridSpan w:val="2"/>
          </w:tcPr>
          <w:p w14:paraId="1218DBB5" w14:textId="19F6B56E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D102F7" w14:paraId="371FAAA6" w14:textId="77777777" w:rsidTr="008A23AB">
        <w:trPr>
          <w:trHeight w:val="264"/>
          <w:jc w:val="center"/>
        </w:trPr>
        <w:tc>
          <w:tcPr>
            <w:tcW w:w="2943" w:type="dxa"/>
          </w:tcPr>
          <w:p w14:paraId="57C81903" w14:textId="0202326D" w:rsidR="00AE34B9" w:rsidRDefault="00AE34B9" w:rsidP="00AE34B9">
            <w:pPr>
              <w:rPr>
                <w:lang w:val="en-US"/>
              </w:rPr>
            </w:pPr>
            <w:r>
              <w:rPr>
                <w:lang w:val="en-US"/>
              </w:rPr>
              <w:t>Contact e-mail</w:t>
            </w:r>
          </w:p>
        </w:tc>
        <w:tc>
          <w:tcPr>
            <w:tcW w:w="6343" w:type="dxa"/>
            <w:gridSpan w:val="2"/>
          </w:tcPr>
          <w:p w14:paraId="32746A52" w14:textId="77777777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EC5156" w14:paraId="160D0FAF" w14:textId="77777777" w:rsidTr="008A23AB">
        <w:trPr>
          <w:trHeight w:val="264"/>
          <w:jc w:val="center"/>
        </w:trPr>
        <w:tc>
          <w:tcPr>
            <w:tcW w:w="2943" w:type="dxa"/>
          </w:tcPr>
          <w:p w14:paraId="4344A1E5" w14:textId="7F21B8CE" w:rsidR="00AE34B9" w:rsidRDefault="00AE34B9" w:rsidP="00AE34B9">
            <w:pPr>
              <w:rPr>
                <w:lang w:val="en-US"/>
              </w:rPr>
            </w:pPr>
            <w:r>
              <w:rPr>
                <w:lang w:val="en-US"/>
              </w:rPr>
              <w:t>Year start - end</w:t>
            </w:r>
          </w:p>
        </w:tc>
        <w:tc>
          <w:tcPr>
            <w:tcW w:w="6343" w:type="dxa"/>
            <w:gridSpan w:val="2"/>
          </w:tcPr>
          <w:p w14:paraId="3B03A63C" w14:textId="289B01F9" w:rsidR="00AE34B9" w:rsidRPr="00121E3E" w:rsidRDefault="00AE34B9" w:rsidP="00AE34B9">
            <w:pPr>
              <w:rPr>
                <w:i/>
                <w:iCs/>
                <w:lang w:val="en-GB"/>
              </w:rPr>
            </w:pPr>
          </w:p>
        </w:tc>
      </w:tr>
      <w:tr w:rsidR="00AE34B9" w:rsidRPr="00EC5156" w14:paraId="24D62AE5" w14:textId="77777777" w:rsidTr="008A23AB">
        <w:trPr>
          <w:trHeight w:val="504"/>
          <w:jc w:val="center"/>
        </w:trPr>
        <w:tc>
          <w:tcPr>
            <w:tcW w:w="9286" w:type="dxa"/>
            <w:gridSpan w:val="3"/>
          </w:tcPr>
          <w:p w14:paraId="528DCBF4" w14:textId="6B3F4A2A" w:rsidR="00AE34B9" w:rsidRPr="00A75A7E" w:rsidRDefault="00AE34B9" w:rsidP="00AE34B9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Description of the project</w:t>
            </w:r>
          </w:p>
        </w:tc>
      </w:tr>
      <w:tr w:rsidR="00AE34B9" w:rsidRPr="00D81BB3" w14:paraId="3CF9A9F8" w14:textId="77777777" w:rsidTr="002F27FD">
        <w:trPr>
          <w:trHeight w:val="7508"/>
          <w:jc w:val="center"/>
        </w:trPr>
        <w:tc>
          <w:tcPr>
            <w:tcW w:w="9286" w:type="dxa"/>
            <w:gridSpan w:val="3"/>
          </w:tcPr>
          <w:p w14:paraId="69D8CB3C" w14:textId="00635FB2" w:rsidR="00AE34B9" w:rsidRPr="00CD21DF" w:rsidRDefault="00AE34B9" w:rsidP="00AE34B9">
            <w:pPr>
              <w:spacing w:before="1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[Around 2800 characters. Calibri 11, 1.0 spacing. Description of project </w:t>
            </w:r>
            <w:r w:rsidRPr="002F27FD">
              <w:rPr>
                <w:rFonts w:cstheme="minorHAnsi"/>
                <w:i/>
                <w:iCs/>
                <w:lang w:val="en-US"/>
              </w:rPr>
              <w:t>cannot</w:t>
            </w:r>
            <w:r>
              <w:rPr>
                <w:rFonts w:cstheme="minorHAnsi"/>
                <w:lang w:val="en-US"/>
              </w:rPr>
              <w:t xml:space="preserve"> go beyond page 1.]</w:t>
            </w:r>
          </w:p>
        </w:tc>
      </w:tr>
      <w:tr w:rsidR="00AE34B9" w14:paraId="23FE5919" w14:textId="77777777" w:rsidTr="008A23AB">
        <w:tblPrEx>
          <w:jc w:val="left"/>
        </w:tblPrEx>
        <w:trPr>
          <w:gridAfter w:val="1"/>
          <w:wAfter w:w="270" w:type="dxa"/>
        </w:trPr>
        <w:tc>
          <w:tcPr>
            <w:tcW w:w="9016" w:type="dxa"/>
            <w:gridSpan w:val="2"/>
          </w:tcPr>
          <w:p w14:paraId="2F95E1A6" w14:textId="77777777" w:rsidR="00AE34B9" w:rsidRPr="006C2AD5" w:rsidRDefault="00AE34B9" w:rsidP="00AE34B9">
            <w:pPr>
              <w:pStyle w:val="Heading2"/>
              <w:outlineLvl w:val="1"/>
              <w:rPr>
                <w:lang w:val="en-GB"/>
              </w:rPr>
            </w:pPr>
            <w:r w:rsidRPr="006C2AD5">
              <w:rPr>
                <w:lang w:val="en-GB"/>
              </w:rPr>
              <w:lastRenderedPageBreak/>
              <w:t>Graphical information</w:t>
            </w:r>
          </w:p>
        </w:tc>
      </w:tr>
      <w:tr w:rsidR="00AE34B9" w:rsidRPr="00D83303" w14:paraId="0766A0C8" w14:textId="77777777" w:rsidTr="008A23AB">
        <w:tblPrEx>
          <w:jc w:val="left"/>
        </w:tblPrEx>
        <w:trPr>
          <w:gridAfter w:val="1"/>
          <w:wAfter w:w="270" w:type="dxa"/>
        </w:trPr>
        <w:tc>
          <w:tcPr>
            <w:tcW w:w="9016" w:type="dxa"/>
            <w:gridSpan w:val="2"/>
          </w:tcPr>
          <w:p w14:paraId="6C8D1640" w14:textId="347B9ED2" w:rsidR="00AE34B9" w:rsidRPr="00AE34B9" w:rsidRDefault="00AE34B9" w:rsidP="00AE34B9">
            <w:pPr>
              <w:spacing w:before="6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[Graphical information starts </w:t>
            </w:r>
            <w:r w:rsidR="00431D35">
              <w:rPr>
                <w:iCs/>
                <w:lang w:val="en-US"/>
              </w:rPr>
              <w:t>on</w:t>
            </w:r>
            <w:r>
              <w:rPr>
                <w:iCs/>
                <w:lang w:val="en-US"/>
              </w:rPr>
              <w:t xml:space="preserve"> page 2. Use </w:t>
            </w:r>
            <w:r w:rsidRPr="00AE34B9">
              <w:rPr>
                <w:iCs/>
                <w:lang w:val="en-US"/>
              </w:rPr>
              <w:t>Calibri 9 in italics</w:t>
            </w:r>
            <w:r>
              <w:rPr>
                <w:iCs/>
                <w:lang w:val="en-US"/>
              </w:rPr>
              <w:t xml:space="preserve"> for description of figures.]</w:t>
            </w:r>
          </w:p>
          <w:p w14:paraId="1A095D2B" w14:textId="6827659F" w:rsidR="00AE34B9" w:rsidRDefault="00AE34B9" w:rsidP="00AE34B9">
            <w:pPr>
              <w:spacing w:before="60"/>
              <w:rPr>
                <w:i/>
                <w:sz w:val="18"/>
                <w:szCs w:val="18"/>
                <w:lang w:val="en-US"/>
              </w:rPr>
            </w:pPr>
            <w:r w:rsidRPr="00AE34B9">
              <w:rPr>
                <w:iCs/>
                <w:lang w:val="en-US"/>
              </w:rPr>
              <w:t>[</w:t>
            </w:r>
            <w:r>
              <w:rPr>
                <w:i/>
                <w:sz w:val="18"/>
                <w:szCs w:val="18"/>
                <w:lang w:val="en-US"/>
              </w:rPr>
              <w:t>Sample text</w:t>
            </w:r>
            <w:r w:rsidRPr="00AE34B9">
              <w:rPr>
                <w:iCs/>
                <w:lang w:val="en-US"/>
              </w:rPr>
              <w:t>]</w:t>
            </w:r>
          </w:p>
          <w:p w14:paraId="06CB03A7" w14:textId="00DD3B6A" w:rsidR="00AE34B9" w:rsidRDefault="00AE34B9" w:rsidP="00AE34B9">
            <w:pPr>
              <w:spacing w:before="60"/>
              <w:jc w:val="center"/>
              <w:rPr>
                <w:i/>
                <w:sz w:val="18"/>
                <w:szCs w:val="18"/>
                <w:lang w:val="en-US"/>
              </w:rPr>
            </w:pPr>
          </w:p>
          <w:p w14:paraId="0760AEB3" w14:textId="371000B8" w:rsidR="00AE34B9" w:rsidRDefault="00AE34B9" w:rsidP="00AE34B9">
            <w:pPr>
              <w:spacing w:before="60"/>
              <w:jc w:val="center"/>
              <w:rPr>
                <w:i/>
                <w:sz w:val="18"/>
                <w:szCs w:val="18"/>
                <w:lang w:val="en-US"/>
              </w:rPr>
            </w:pPr>
          </w:p>
          <w:p w14:paraId="65B52701" w14:textId="77777777" w:rsidR="00AE34B9" w:rsidRDefault="00AE34B9" w:rsidP="00AE34B9">
            <w:pPr>
              <w:spacing w:before="60"/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13AB23D3" w14:textId="77777777" w:rsidR="00AE34B9" w:rsidRDefault="00AE34B9" w:rsidP="00AE34B9">
            <w:pPr>
              <w:spacing w:before="60"/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59AF86A8" w14:textId="661959F6" w:rsidR="00AE34B9" w:rsidRDefault="00AE34B9" w:rsidP="00AE34B9">
            <w:pPr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52F51E76" w14:textId="7D8B7EB8" w:rsidR="00AE34B9" w:rsidRDefault="00AE34B9" w:rsidP="00AE34B9">
            <w:pPr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7C3762D3" w14:textId="6EFE3349" w:rsidR="00AE34B9" w:rsidRDefault="00AE34B9" w:rsidP="00AE34B9">
            <w:pPr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566B9389" w14:textId="00DF4EDB" w:rsidR="00AE34B9" w:rsidRDefault="00AE34B9" w:rsidP="00AE34B9">
            <w:pPr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61EF0912" w14:textId="7D3F0507" w:rsidR="00AE34B9" w:rsidRDefault="00AE34B9" w:rsidP="00AE34B9">
            <w:pPr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0F9AF971" w14:textId="42BB7B9E" w:rsidR="00AE34B9" w:rsidRPr="000F0B03" w:rsidRDefault="00AE34B9" w:rsidP="00AE34B9">
            <w:pPr>
              <w:rPr>
                <w:lang w:val="en-US"/>
              </w:rPr>
            </w:pPr>
          </w:p>
          <w:p w14:paraId="3E647D10" w14:textId="77777777" w:rsidR="00AE34B9" w:rsidRDefault="00AE34B9" w:rsidP="00AE34B9">
            <w:pPr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2958506D" w14:textId="1D369EF8" w:rsidR="00AE34B9" w:rsidRDefault="00AE34B9" w:rsidP="00AE34B9">
            <w:pPr>
              <w:rPr>
                <w:sz w:val="16"/>
                <w:szCs w:val="16"/>
                <w:lang w:val="en-US"/>
              </w:rPr>
            </w:pPr>
          </w:p>
          <w:p w14:paraId="537D5D32" w14:textId="772B368B" w:rsidR="00AE34B9" w:rsidRDefault="00AE34B9" w:rsidP="00AE34B9">
            <w:pPr>
              <w:rPr>
                <w:sz w:val="16"/>
                <w:szCs w:val="16"/>
                <w:lang w:val="en-US"/>
              </w:rPr>
            </w:pPr>
          </w:p>
          <w:p w14:paraId="41CD2F63" w14:textId="50D8420C" w:rsidR="00AE34B9" w:rsidRDefault="00AE34B9" w:rsidP="00AE34B9">
            <w:pPr>
              <w:rPr>
                <w:sz w:val="16"/>
                <w:szCs w:val="16"/>
                <w:lang w:val="en-US"/>
              </w:rPr>
            </w:pPr>
          </w:p>
          <w:p w14:paraId="79869AE0" w14:textId="77777777" w:rsidR="00AE34B9" w:rsidRDefault="00AE34B9" w:rsidP="00AE34B9">
            <w:pPr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  <w:p w14:paraId="72321BEF" w14:textId="317B1640" w:rsidR="00AE34B9" w:rsidRPr="007B4D2B" w:rsidRDefault="00AE34B9" w:rsidP="00AE34B9">
            <w:pPr>
              <w:spacing w:before="60"/>
              <w:rPr>
                <w:i/>
                <w:color w:val="4F81BD" w:themeColor="accent1"/>
                <w:sz w:val="18"/>
                <w:szCs w:val="18"/>
                <w:lang w:val="en-GB"/>
              </w:rPr>
            </w:pPr>
          </w:p>
        </w:tc>
      </w:tr>
      <w:tr w:rsidR="00AE34B9" w14:paraId="40896026" w14:textId="77777777" w:rsidTr="008A23AB">
        <w:tblPrEx>
          <w:jc w:val="left"/>
        </w:tblPrEx>
        <w:trPr>
          <w:gridAfter w:val="1"/>
          <w:wAfter w:w="270" w:type="dxa"/>
        </w:trPr>
        <w:tc>
          <w:tcPr>
            <w:tcW w:w="9016" w:type="dxa"/>
            <w:gridSpan w:val="2"/>
          </w:tcPr>
          <w:p w14:paraId="0732BD00" w14:textId="77777777" w:rsidR="00AE34B9" w:rsidRDefault="00AE34B9" w:rsidP="00AE34B9">
            <w:pPr>
              <w:pStyle w:val="Heading2"/>
              <w:outlineLvl w:val="1"/>
            </w:pPr>
            <w:r>
              <w:t>References/web links</w:t>
            </w:r>
          </w:p>
        </w:tc>
      </w:tr>
      <w:tr w:rsidR="00AE34B9" w:rsidRPr="00B341D8" w14:paraId="1F571E76" w14:textId="77777777" w:rsidTr="008A23AB">
        <w:tblPrEx>
          <w:jc w:val="left"/>
        </w:tblPrEx>
        <w:trPr>
          <w:gridAfter w:val="1"/>
          <w:wAfter w:w="270" w:type="dxa"/>
        </w:trPr>
        <w:tc>
          <w:tcPr>
            <w:tcW w:w="9016" w:type="dxa"/>
            <w:gridSpan w:val="2"/>
          </w:tcPr>
          <w:p w14:paraId="02DD7984" w14:textId="13CD2C33" w:rsidR="006240EB" w:rsidRPr="006240EB" w:rsidRDefault="006240EB" w:rsidP="006240EB">
            <w:pPr>
              <w:spacing w:before="6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[Graphic information + references </w:t>
            </w:r>
            <w:r w:rsidRPr="006240EB">
              <w:rPr>
                <w:rFonts w:cstheme="minorHAnsi"/>
                <w:i/>
                <w:iCs/>
                <w:shd w:val="clear" w:color="auto" w:fill="FFFFFF"/>
              </w:rPr>
              <w:t>cannot</w:t>
            </w:r>
            <w:r>
              <w:rPr>
                <w:rFonts w:cstheme="minorHAnsi"/>
                <w:shd w:val="clear" w:color="auto" w:fill="FFFFFF"/>
              </w:rPr>
              <w:t xml:space="preserve"> go beyond page 2. Use Calibri 11, 1.0 spacing for references.]</w:t>
            </w:r>
          </w:p>
          <w:p w14:paraId="16CA11F4" w14:textId="3D2300AB" w:rsidR="00AE34B9" w:rsidRPr="00AE34B9" w:rsidRDefault="00AE34B9" w:rsidP="00AE34B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cstheme="minorHAnsi"/>
                <w:shd w:val="clear" w:color="auto" w:fill="FFFFFF"/>
              </w:rPr>
            </w:pPr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Nam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quam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nunc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blandit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vel,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luctus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pulvinar,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hendrerit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id, lorem. </w:t>
            </w:r>
            <w:r w:rsidRPr="00AE34B9">
              <w:rPr>
                <w:rFonts w:cstheme="minorHAnsi"/>
                <w:shd w:val="clear" w:color="auto" w:fill="FFFFFF"/>
              </w:rPr>
              <w:t>Maecenas nec odio et ante tincidunt tempus.</w:t>
            </w:r>
          </w:p>
          <w:p w14:paraId="677FC00A" w14:textId="77777777" w:rsidR="00AE34B9" w:rsidRDefault="00AE34B9" w:rsidP="00AE34B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cstheme="minorHAnsi"/>
                <w:shd w:val="clear" w:color="auto" w:fill="FFFFFF"/>
              </w:rPr>
            </w:pPr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Nam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quam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nunc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blandit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vel,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luctus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pulvinar,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hendrerit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id, lorem. </w:t>
            </w:r>
            <w:r w:rsidRPr="00AE34B9">
              <w:rPr>
                <w:rFonts w:cstheme="minorHAnsi"/>
                <w:shd w:val="clear" w:color="auto" w:fill="FFFFFF"/>
              </w:rPr>
              <w:t>Maecenas nec odio et ante tincidunt tempus.</w:t>
            </w:r>
          </w:p>
          <w:p w14:paraId="31B6C16F" w14:textId="7C4B155E" w:rsidR="00AE34B9" w:rsidRPr="00AE34B9" w:rsidRDefault="00AE34B9" w:rsidP="00AE34B9">
            <w:pPr>
              <w:pStyle w:val="ListParagraph"/>
              <w:numPr>
                <w:ilvl w:val="0"/>
                <w:numId w:val="4"/>
              </w:numPr>
              <w:spacing w:before="60"/>
              <w:rPr>
                <w:rFonts w:cstheme="minorHAnsi"/>
                <w:shd w:val="clear" w:color="auto" w:fill="FFFFFF"/>
              </w:rPr>
            </w:pPr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Nam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quam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nunc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blandit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vel,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luctus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pulvinar, </w:t>
            </w:r>
            <w:proofErr w:type="spellStart"/>
            <w:r w:rsidRPr="00AE34B9">
              <w:rPr>
                <w:rFonts w:cstheme="minorHAnsi"/>
                <w:shd w:val="clear" w:color="auto" w:fill="FFFFFF"/>
                <w:lang w:val="en-US"/>
              </w:rPr>
              <w:t>hendrerit</w:t>
            </w:r>
            <w:proofErr w:type="spellEnd"/>
            <w:r w:rsidRPr="00AE34B9">
              <w:rPr>
                <w:rFonts w:cstheme="minorHAnsi"/>
                <w:shd w:val="clear" w:color="auto" w:fill="FFFFFF"/>
                <w:lang w:val="en-US"/>
              </w:rPr>
              <w:t xml:space="preserve"> id, lorem. </w:t>
            </w:r>
            <w:r w:rsidRPr="00AE34B9">
              <w:rPr>
                <w:rFonts w:cstheme="minorHAnsi"/>
                <w:shd w:val="clear" w:color="auto" w:fill="FFFFFF"/>
              </w:rPr>
              <w:t>Maecenas nec odio et ante tincidunt tempus</w:t>
            </w:r>
            <w:r w:rsidRPr="00AE34B9">
              <w:rPr>
                <w:rFonts w:cstheme="minorHAnsi"/>
                <w:color w:val="666666"/>
                <w:shd w:val="clear" w:color="auto" w:fill="FFFFFF"/>
              </w:rPr>
              <w:t>.</w:t>
            </w:r>
          </w:p>
          <w:p w14:paraId="180BFF8A" w14:textId="3994EF97" w:rsidR="00AE34B9" w:rsidRPr="00CD21DF" w:rsidRDefault="00AE34B9" w:rsidP="00AE34B9">
            <w:pPr>
              <w:ind w:left="360"/>
              <w:rPr>
                <w:rFonts w:eastAsia="Times New Roman"/>
                <w:lang w:val="de-DE"/>
              </w:rPr>
            </w:pPr>
          </w:p>
        </w:tc>
      </w:tr>
    </w:tbl>
    <w:p w14:paraId="6C3859B9" w14:textId="77777777" w:rsidR="004F3790" w:rsidRPr="007D1A01" w:rsidRDefault="004F3790" w:rsidP="00134E92">
      <w:pPr>
        <w:rPr>
          <w:lang w:val="de-DE"/>
        </w:rPr>
      </w:pPr>
    </w:p>
    <w:sectPr w:rsidR="004F3790" w:rsidRPr="007D1A01" w:rsidSect="00AE34B9">
      <w:headerReference w:type="default" r:id="rId13"/>
      <w:footerReference w:type="default" r:id="rId14"/>
      <w:pgSz w:w="11906" w:h="16838"/>
      <w:pgMar w:top="1418" w:right="1418" w:bottom="1418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18B2" w14:textId="77777777" w:rsidR="00C70DC2" w:rsidRDefault="00C70DC2" w:rsidP="00EC5156">
      <w:pPr>
        <w:spacing w:after="0" w:line="240" w:lineRule="auto"/>
      </w:pPr>
      <w:r>
        <w:separator/>
      </w:r>
    </w:p>
  </w:endnote>
  <w:endnote w:type="continuationSeparator" w:id="0">
    <w:p w14:paraId="07ECBD18" w14:textId="77777777" w:rsidR="00C70DC2" w:rsidRDefault="00C70DC2" w:rsidP="00EC5156">
      <w:pPr>
        <w:spacing w:after="0" w:line="240" w:lineRule="auto"/>
      </w:pPr>
      <w:r>
        <w:continuationSeparator/>
      </w:r>
    </w:p>
  </w:endnote>
  <w:endnote w:type="continuationNotice" w:id="1">
    <w:p w14:paraId="5D30222A" w14:textId="77777777" w:rsidR="00C70DC2" w:rsidRDefault="00C70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85ED" w14:textId="54B6C85E" w:rsidR="00E144EC" w:rsidRPr="00EC5156" w:rsidRDefault="00C70DC2" w:rsidP="00AE34B9">
    <w:pPr>
      <w:pStyle w:val="Footer"/>
      <w:mirrorIndents/>
      <w:jc w:val="both"/>
      <w:rPr>
        <w:lang w:val="en-US"/>
      </w:rPr>
    </w:pPr>
    <w:hyperlink r:id="rId1" w:history="1">
      <w:r w:rsidR="00620C55" w:rsidRPr="00C41AC9">
        <w:rPr>
          <w:rStyle w:val="Hyperlink"/>
          <w:sz w:val="18"/>
          <w:szCs w:val="18"/>
          <w:lang w:val="en-US"/>
        </w:rPr>
        <w:t xml:space="preserve">CEDA Working Group on Beneficial Use </w:t>
      </w:r>
      <w:r w:rsidR="00D5334B" w:rsidRPr="00C41AC9">
        <w:rPr>
          <w:rStyle w:val="Hyperlink"/>
          <w:sz w:val="18"/>
          <w:szCs w:val="18"/>
          <w:lang w:val="en-US"/>
        </w:rPr>
        <w:t xml:space="preserve"> </w:t>
      </w:r>
      <w:r w:rsidR="00620C55" w:rsidRPr="00C41AC9">
        <w:rPr>
          <w:rStyle w:val="Hyperlink"/>
          <w:sz w:val="18"/>
          <w:szCs w:val="18"/>
          <w:lang w:val="en-US"/>
        </w:rPr>
        <w:t>of Sediments</w:t>
      </w:r>
    </w:hyperlink>
    <w:r w:rsidR="00D5334B">
      <w:rPr>
        <w:sz w:val="18"/>
        <w:szCs w:val="18"/>
        <w:lang w:val="en-US"/>
      </w:rPr>
      <w:t xml:space="preserve">                              </w:t>
    </w:r>
    <w:r w:rsidR="00AE34B9">
      <w:rPr>
        <w:sz w:val="18"/>
        <w:szCs w:val="18"/>
        <w:lang w:val="en-US"/>
      </w:rPr>
      <w:t xml:space="preserve"> </w:t>
    </w:r>
    <w:r w:rsidR="00D5334B">
      <w:rPr>
        <w:sz w:val="18"/>
        <w:szCs w:val="18"/>
        <w:lang w:val="en-US"/>
      </w:rPr>
      <w:t xml:space="preserve"> </w:t>
    </w:r>
    <w:r w:rsidR="00F41A65">
      <w:rPr>
        <w:sz w:val="18"/>
        <w:szCs w:val="18"/>
        <w:lang w:val="en-US"/>
      </w:rPr>
      <w:t xml:space="preserve"> </w:t>
    </w:r>
    <w:r w:rsidR="00B23150">
      <w:rPr>
        <w:sz w:val="18"/>
        <w:szCs w:val="18"/>
        <w:lang w:val="en-US"/>
      </w:rPr>
      <w:t xml:space="preserve">Source: </w:t>
    </w:r>
    <w:r w:rsidR="00B23150" w:rsidRPr="0036654B">
      <w:rPr>
        <w:sz w:val="18"/>
        <w:szCs w:val="18"/>
        <w:lang w:val="en-US"/>
      </w:rPr>
      <w:t xml:space="preserve">CEDA online portal: </w:t>
    </w:r>
    <w:hyperlink r:id="rId2" w:history="1">
      <w:r w:rsidR="00B23150" w:rsidRPr="0036654B">
        <w:rPr>
          <w:rStyle w:val="Hyperlink"/>
          <w:sz w:val="18"/>
          <w:szCs w:val="18"/>
          <w:lang w:val="en-US"/>
        </w:rPr>
        <w:t>bit.ly/BU-CASE-STUDIES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D4D1" w14:textId="77777777" w:rsidR="00C70DC2" w:rsidRDefault="00C70DC2" w:rsidP="00EC5156">
      <w:pPr>
        <w:spacing w:after="0" w:line="240" w:lineRule="auto"/>
      </w:pPr>
      <w:r>
        <w:separator/>
      </w:r>
    </w:p>
  </w:footnote>
  <w:footnote w:type="continuationSeparator" w:id="0">
    <w:p w14:paraId="31673759" w14:textId="77777777" w:rsidR="00C70DC2" w:rsidRDefault="00C70DC2" w:rsidP="00EC5156">
      <w:pPr>
        <w:spacing w:after="0" w:line="240" w:lineRule="auto"/>
      </w:pPr>
      <w:r>
        <w:continuationSeparator/>
      </w:r>
    </w:p>
  </w:footnote>
  <w:footnote w:type="continuationNotice" w:id="1">
    <w:p w14:paraId="5BE099BA" w14:textId="77777777" w:rsidR="00C70DC2" w:rsidRDefault="00C70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B867" w14:textId="3BC3B016" w:rsidR="00146F65" w:rsidRDefault="00146F65" w:rsidP="00146F65">
    <w:pPr>
      <w:pStyle w:val="BodyText2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3833A2" wp14:editId="5004A9F8">
          <wp:simplePos x="0" y="0"/>
          <wp:positionH relativeFrom="margin">
            <wp:posOffset>4349750</wp:posOffset>
          </wp:positionH>
          <wp:positionV relativeFrom="paragraph">
            <wp:posOffset>-53305</wp:posOffset>
          </wp:positionV>
          <wp:extent cx="1405356" cy="485775"/>
          <wp:effectExtent l="0" t="0" r="444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356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CENTRAL DREDGING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4B18"/>
    <w:multiLevelType w:val="hybridMultilevel"/>
    <w:tmpl w:val="4414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07502"/>
    <w:multiLevelType w:val="hybridMultilevel"/>
    <w:tmpl w:val="35FA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A2F78"/>
    <w:multiLevelType w:val="hybridMultilevel"/>
    <w:tmpl w:val="C14E815C"/>
    <w:lvl w:ilvl="0" w:tplc="9402B532">
      <w:start w:val="54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2BD"/>
    <w:multiLevelType w:val="hybridMultilevel"/>
    <w:tmpl w:val="1032D192"/>
    <w:lvl w:ilvl="0" w:tplc="9F50331C">
      <w:start w:val="32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54448"/>
    <w:multiLevelType w:val="hybridMultilevel"/>
    <w:tmpl w:val="1EF2A18C"/>
    <w:lvl w:ilvl="0" w:tplc="89D66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23A38"/>
    <w:multiLevelType w:val="hybridMultilevel"/>
    <w:tmpl w:val="60A4F2D0"/>
    <w:lvl w:ilvl="0" w:tplc="8B829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9046D"/>
    <w:multiLevelType w:val="hybridMultilevel"/>
    <w:tmpl w:val="1CB6D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31FD"/>
    <w:multiLevelType w:val="hybridMultilevel"/>
    <w:tmpl w:val="4B3E1086"/>
    <w:lvl w:ilvl="0" w:tplc="46E2B7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0EF3"/>
    <w:multiLevelType w:val="hybridMultilevel"/>
    <w:tmpl w:val="5CBE6766"/>
    <w:lvl w:ilvl="0" w:tplc="8B3279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3914"/>
    <w:multiLevelType w:val="hybridMultilevel"/>
    <w:tmpl w:val="47E0B10A"/>
    <w:lvl w:ilvl="0" w:tplc="F996B4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D592A"/>
    <w:multiLevelType w:val="hybridMultilevel"/>
    <w:tmpl w:val="C5DABC5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271280">
    <w:abstractNumId w:val="10"/>
  </w:num>
  <w:num w:numId="2" w16cid:durableId="1562864602">
    <w:abstractNumId w:val="4"/>
  </w:num>
  <w:num w:numId="3" w16cid:durableId="2091808412">
    <w:abstractNumId w:val="2"/>
  </w:num>
  <w:num w:numId="4" w16cid:durableId="1696421329">
    <w:abstractNumId w:val="7"/>
  </w:num>
  <w:num w:numId="5" w16cid:durableId="2044010656">
    <w:abstractNumId w:val="5"/>
  </w:num>
  <w:num w:numId="6" w16cid:durableId="2128236835">
    <w:abstractNumId w:val="8"/>
  </w:num>
  <w:num w:numId="7" w16cid:durableId="1035497959">
    <w:abstractNumId w:val="6"/>
  </w:num>
  <w:num w:numId="8" w16cid:durableId="1113017704">
    <w:abstractNumId w:val="3"/>
  </w:num>
  <w:num w:numId="9" w16cid:durableId="1027218157">
    <w:abstractNumId w:val="1"/>
  </w:num>
  <w:num w:numId="10" w16cid:durableId="1953630783">
    <w:abstractNumId w:val="0"/>
  </w:num>
  <w:num w:numId="11" w16cid:durableId="1582180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790"/>
    <w:rsid w:val="000014FB"/>
    <w:rsid w:val="00010E15"/>
    <w:rsid w:val="00014A80"/>
    <w:rsid w:val="000205E6"/>
    <w:rsid w:val="0003137A"/>
    <w:rsid w:val="00047AB9"/>
    <w:rsid w:val="00052F36"/>
    <w:rsid w:val="00063894"/>
    <w:rsid w:val="00067FB2"/>
    <w:rsid w:val="00070954"/>
    <w:rsid w:val="000851B4"/>
    <w:rsid w:val="000960C4"/>
    <w:rsid w:val="000B2433"/>
    <w:rsid w:val="000C0091"/>
    <w:rsid w:val="000E024F"/>
    <w:rsid w:val="000E3BFC"/>
    <w:rsid w:val="000F0B03"/>
    <w:rsid w:val="000F0CC4"/>
    <w:rsid w:val="000F5489"/>
    <w:rsid w:val="00115574"/>
    <w:rsid w:val="00121995"/>
    <w:rsid w:val="00121E3E"/>
    <w:rsid w:val="00130F82"/>
    <w:rsid w:val="00132118"/>
    <w:rsid w:val="00132914"/>
    <w:rsid w:val="001337FD"/>
    <w:rsid w:val="00134E92"/>
    <w:rsid w:val="00146F65"/>
    <w:rsid w:val="00152379"/>
    <w:rsid w:val="00153C54"/>
    <w:rsid w:val="00156F5A"/>
    <w:rsid w:val="001614A2"/>
    <w:rsid w:val="00162174"/>
    <w:rsid w:val="00174E0F"/>
    <w:rsid w:val="00175472"/>
    <w:rsid w:val="00181996"/>
    <w:rsid w:val="00182732"/>
    <w:rsid w:val="00193AEC"/>
    <w:rsid w:val="001A7041"/>
    <w:rsid w:val="00202B13"/>
    <w:rsid w:val="00205B07"/>
    <w:rsid w:val="0021057E"/>
    <w:rsid w:val="00211760"/>
    <w:rsid w:val="00211E89"/>
    <w:rsid w:val="00215C5A"/>
    <w:rsid w:val="00234107"/>
    <w:rsid w:val="002353B7"/>
    <w:rsid w:val="00240C68"/>
    <w:rsid w:val="00273A80"/>
    <w:rsid w:val="00274445"/>
    <w:rsid w:val="0027489E"/>
    <w:rsid w:val="0029173E"/>
    <w:rsid w:val="0029269B"/>
    <w:rsid w:val="002B08D1"/>
    <w:rsid w:val="002C2AD6"/>
    <w:rsid w:val="002D7BB5"/>
    <w:rsid w:val="002E0925"/>
    <w:rsid w:val="002F0708"/>
    <w:rsid w:val="002F27FD"/>
    <w:rsid w:val="002F6F85"/>
    <w:rsid w:val="00300EAC"/>
    <w:rsid w:val="00311F53"/>
    <w:rsid w:val="003138FA"/>
    <w:rsid w:val="003151B3"/>
    <w:rsid w:val="00323B59"/>
    <w:rsid w:val="003337F2"/>
    <w:rsid w:val="00351E1F"/>
    <w:rsid w:val="003745FD"/>
    <w:rsid w:val="00375834"/>
    <w:rsid w:val="00376B5C"/>
    <w:rsid w:val="00381EDD"/>
    <w:rsid w:val="003A415A"/>
    <w:rsid w:val="003A69CC"/>
    <w:rsid w:val="003B34D3"/>
    <w:rsid w:val="003B5B52"/>
    <w:rsid w:val="003C25BD"/>
    <w:rsid w:val="003C371A"/>
    <w:rsid w:val="003D4347"/>
    <w:rsid w:val="003F1C9B"/>
    <w:rsid w:val="003F2763"/>
    <w:rsid w:val="003F4D7C"/>
    <w:rsid w:val="004008EF"/>
    <w:rsid w:val="0040405B"/>
    <w:rsid w:val="004103EF"/>
    <w:rsid w:val="00415E43"/>
    <w:rsid w:val="00420A94"/>
    <w:rsid w:val="00425630"/>
    <w:rsid w:val="00431D35"/>
    <w:rsid w:val="00436346"/>
    <w:rsid w:val="00450B12"/>
    <w:rsid w:val="0048356E"/>
    <w:rsid w:val="004971B1"/>
    <w:rsid w:val="004B1AB7"/>
    <w:rsid w:val="004B3D1F"/>
    <w:rsid w:val="004C0466"/>
    <w:rsid w:val="004D13F1"/>
    <w:rsid w:val="004F2421"/>
    <w:rsid w:val="004F3790"/>
    <w:rsid w:val="004F4604"/>
    <w:rsid w:val="0050113F"/>
    <w:rsid w:val="00505292"/>
    <w:rsid w:val="005066E8"/>
    <w:rsid w:val="00514EE3"/>
    <w:rsid w:val="00515B26"/>
    <w:rsid w:val="00517B03"/>
    <w:rsid w:val="00526C01"/>
    <w:rsid w:val="005315F3"/>
    <w:rsid w:val="00544CDA"/>
    <w:rsid w:val="00556663"/>
    <w:rsid w:val="00560FC3"/>
    <w:rsid w:val="00567639"/>
    <w:rsid w:val="00567A91"/>
    <w:rsid w:val="005754D1"/>
    <w:rsid w:val="00576FCF"/>
    <w:rsid w:val="0058199F"/>
    <w:rsid w:val="00593CD4"/>
    <w:rsid w:val="005A3782"/>
    <w:rsid w:val="005C1854"/>
    <w:rsid w:val="005D4949"/>
    <w:rsid w:val="005D669E"/>
    <w:rsid w:val="005E2545"/>
    <w:rsid w:val="005F51D2"/>
    <w:rsid w:val="005F54FC"/>
    <w:rsid w:val="00603D34"/>
    <w:rsid w:val="0062056D"/>
    <w:rsid w:val="00620C55"/>
    <w:rsid w:val="00624029"/>
    <w:rsid w:val="006240EB"/>
    <w:rsid w:val="0064294A"/>
    <w:rsid w:val="0065252D"/>
    <w:rsid w:val="00652A48"/>
    <w:rsid w:val="00661523"/>
    <w:rsid w:val="00662EB3"/>
    <w:rsid w:val="00663E36"/>
    <w:rsid w:val="00671739"/>
    <w:rsid w:val="00673E58"/>
    <w:rsid w:val="00685D8C"/>
    <w:rsid w:val="00690ED7"/>
    <w:rsid w:val="006933B2"/>
    <w:rsid w:val="006A0952"/>
    <w:rsid w:val="006A2A3D"/>
    <w:rsid w:val="006A6B73"/>
    <w:rsid w:val="006A7BCA"/>
    <w:rsid w:val="006C2AD5"/>
    <w:rsid w:val="006C6501"/>
    <w:rsid w:val="006F4352"/>
    <w:rsid w:val="00716B00"/>
    <w:rsid w:val="00724706"/>
    <w:rsid w:val="00725F17"/>
    <w:rsid w:val="007274D4"/>
    <w:rsid w:val="00731816"/>
    <w:rsid w:val="007522B2"/>
    <w:rsid w:val="0075740C"/>
    <w:rsid w:val="00765036"/>
    <w:rsid w:val="00773AEC"/>
    <w:rsid w:val="00794BCA"/>
    <w:rsid w:val="00797FA0"/>
    <w:rsid w:val="007B4418"/>
    <w:rsid w:val="007B4D2B"/>
    <w:rsid w:val="007B7F89"/>
    <w:rsid w:val="007C1CBD"/>
    <w:rsid w:val="007C3B45"/>
    <w:rsid w:val="007D1A01"/>
    <w:rsid w:val="007E2571"/>
    <w:rsid w:val="007E5497"/>
    <w:rsid w:val="00801881"/>
    <w:rsid w:val="00803E9D"/>
    <w:rsid w:val="0080434E"/>
    <w:rsid w:val="008109B0"/>
    <w:rsid w:val="00822D56"/>
    <w:rsid w:val="00827F00"/>
    <w:rsid w:val="008345C1"/>
    <w:rsid w:val="00852EDD"/>
    <w:rsid w:val="00873025"/>
    <w:rsid w:val="0087347A"/>
    <w:rsid w:val="008875CE"/>
    <w:rsid w:val="00887FBF"/>
    <w:rsid w:val="008959E0"/>
    <w:rsid w:val="00896788"/>
    <w:rsid w:val="008A12AC"/>
    <w:rsid w:val="008A23AB"/>
    <w:rsid w:val="008A57A4"/>
    <w:rsid w:val="008A7689"/>
    <w:rsid w:val="008C5822"/>
    <w:rsid w:val="008E191F"/>
    <w:rsid w:val="008F36E9"/>
    <w:rsid w:val="008F5861"/>
    <w:rsid w:val="009107AA"/>
    <w:rsid w:val="009107F2"/>
    <w:rsid w:val="00916C10"/>
    <w:rsid w:val="00922807"/>
    <w:rsid w:val="009247DA"/>
    <w:rsid w:val="00926916"/>
    <w:rsid w:val="00931854"/>
    <w:rsid w:val="00945E2E"/>
    <w:rsid w:val="00964286"/>
    <w:rsid w:val="009717A6"/>
    <w:rsid w:val="009811E1"/>
    <w:rsid w:val="009901E9"/>
    <w:rsid w:val="009A33C4"/>
    <w:rsid w:val="009E0933"/>
    <w:rsid w:val="009E6D9B"/>
    <w:rsid w:val="00A02678"/>
    <w:rsid w:val="00A549F9"/>
    <w:rsid w:val="00A563D0"/>
    <w:rsid w:val="00A75A7E"/>
    <w:rsid w:val="00A86AA6"/>
    <w:rsid w:val="00AA6B03"/>
    <w:rsid w:val="00AC07F1"/>
    <w:rsid w:val="00AC17C7"/>
    <w:rsid w:val="00AC2E81"/>
    <w:rsid w:val="00AD0C82"/>
    <w:rsid w:val="00AD64DD"/>
    <w:rsid w:val="00AE26CB"/>
    <w:rsid w:val="00AE34B9"/>
    <w:rsid w:val="00AE7725"/>
    <w:rsid w:val="00B00655"/>
    <w:rsid w:val="00B1188E"/>
    <w:rsid w:val="00B11DC7"/>
    <w:rsid w:val="00B23150"/>
    <w:rsid w:val="00B341D8"/>
    <w:rsid w:val="00B42252"/>
    <w:rsid w:val="00B47750"/>
    <w:rsid w:val="00B6201E"/>
    <w:rsid w:val="00B8075A"/>
    <w:rsid w:val="00B84759"/>
    <w:rsid w:val="00B85B25"/>
    <w:rsid w:val="00B948BC"/>
    <w:rsid w:val="00B960A0"/>
    <w:rsid w:val="00B97B8C"/>
    <w:rsid w:val="00BA214C"/>
    <w:rsid w:val="00BB60EF"/>
    <w:rsid w:val="00BB6B2A"/>
    <w:rsid w:val="00BD73B8"/>
    <w:rsid w:val="00BE1A9F"/>
    <w:rsid w:val="00BE55E2"/>
    <w:rsid w:val="00BE5DDF"/>
    <w:rsid w:val="00BF7B30"/>
    <w:rsid w:val="00C00E17"/>
    <w:rsid w:val="00C10573"/>
    <w:rsid w:val="00C17D8E"/>
    <w:rsid w:val="00C35CC4"/>
    <w:rsid w:val="00C41AC9"/>
    <w:rsid w:val="00C41DF2"/>
    <w:rsid w:val="00C70DC2"/>
    <w:rsid w:val="00CA2187"/>
    <w:rsid w:val="00CB4491"/>
    <w:rsid w:val="00CC7955"/>
    <w:rsid w:val="00CD21DF"/>
    <w:rsid w:val="00CD3254"/>
    <w:rsid w:val="00CD6DC6"/>
    <w:rsid w:val="00CE2AE0"/>
    <w:rsid w:val="00CE4C3F"/>
    <w:rsid w:val="00D102F7"/>
    <w:rsid w:val="00D11568"/>
    <w:rsid w:val="00D13757"/>
    <w:rsid w:val="00D23032"/>
    <w:rsid w:val="00D51BF8"/>
    <w:rsid w:val="00D5334B"/>
    <w:rsid w:val="00D535E5"/>
    <w:rsid w:val="00D65139"/>
    <w:rsid w:val="00D72A4C"/>
    <w:rsid w:val="00D74D26"/>
    <w:rsid w:val="00D75327"/>
    <w:rsid w:val="00D761A0"/>
    <w:rsid w:val="00D77843"/>
    <w:rsid w:val="00D81BB3"/>
    <w:rsid w:val="00D83303"/>
    <w:rsid w:val="00D872A5"/>
    <w:rsid w:val="00D87D90"/>
    <w:rsid w:val="00D92BC2"/>
    <w:rsid w:val="00D97864"/>
    <w:rsid w:val="00DA7DAD"/>
    <w:rsid w:val="00DB3497"/>
    <w:rsid w:val="00DE3F4E"/>
    <w:rsid w:val="00DF65D7"/>
    <w:rsid w:val="00E12CB3"/>
    <w:rsid w:val="00E144EC"/>
    <w:rsid w:val="00E26845"/>
    <w:rsid w:val="00E379A3"/>
    <w:rsid w:val="00E52958"/>
    <w:rsid w:val="00E639B0"/>
    <w:rsid w:val="00E667C8"/>
    <w:rsid w:val="00E6763E"/>
    <w:rsid w:val="00E805B2"/>
    <w:rsid w:val="00E83DF8"/>
    <w:rsid w:val="00EA73C3"/>
    <w:rsid w:val="00EA7EF8"/>
    <w:rsid w:val="00EC2167"/>
    <w:rsid w:val="00EC5156"/>
    <w:rsid w:val="00EC5EDD"/>
    <w:rsid w:val="00ED4FCC"/>
    <w:rsid w:val="00ED5ADA"/>
    <w:rsid w:val="00EE1160"/>
    <w:rsid w:val="00EE5F9A"/>
    <w:rsid w:val="00EF6534"/>
    <w:rsid w:val="00F002E1"/>
    <w:rsid w:val="00F04AEF"/>
    <w:rsid w:val="00F04DE7"/>
    <w:rsid w:val="00F0694E"/>
    <w:rsid w:val="00F263BC"/>
    <w:rsid w:val="00F36CF4"/>
    <w:rsid w:val="00F41A65"/>
    <w:rsid w:val="00F560FE"/>
    <w:rsid w:val="00F63B73"/>
    <w:rsid w:val="00F6421E"/>
    <w:rsid w:val="00F64EB4"/>
    <w:rsid w:val="00F70722"/>
    <w:rsid w:val="00F71683"/>
    <w:rsid w:val="00F75253"/>
    <w:rsid w:val="00F84D1E"/>
    <w:rsid w:val="00FA0271"/>
    <w:rsid w:val="00FD1F85"/>
    <w:rsid w:val="00FD5208"/>
    <w:rsid w:val="00FE5013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8A3F64"/>
  <w15:docId w15:val="{2BABE9A1-3C49-4002-9AE8-299F058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3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F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8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0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C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156"/>
  </w:style>
  <w:style w:type="paragraph" w:styleId="Footer">
    <w:name w:val="footer"/>
    <w:basedOn w:val="Normal"/>
    <w:link w:val="FooterChar"/>
    <w:uiPriority w:val="99"/>
    <w:unhideWhenUsed/>
    <w:rsid w:val="00EC51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156"/>
  </w:style>
  <w:style w:type="paragraph" w:customStyle="1" w:styleId="DocumentType">
    <w:name w:val="Document Type"/>
    <w:basedOn w:val="Header"/>
    <w:link w:val="DocumentTypeChar"/>
    <w:qFormat/>
    <w:rsid w:val="00EC5156"/>
    <w:rPr>
      <w:color w:val="EEECE1" w:themeColor="background2"/>
      <w:sz w:val="18"/>
      <w:szCs w:val="18"/>
      <w:lang w:val="en-GB"/>
    </w:rPr>
  </w:style>
  <w:style w:type="character" w:customStyle="1" w:styleId="DocumentTypeChar">
    <w:name w:val="Document Type Char"/>
    <w:basedOn w:val="HeaderChar"/>
    <w:link w:val="DocumentType"/>
    <w:rsid w:val="00EC5156"/>
    <w:rPr>
      <w:color w:val="EEECE1" w:themeColor="background2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1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8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8D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7784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A0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27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59E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146F65"/>
    <w:pPr>
      <w:spacing w:after="0" w:line="240" w:lineRule="auto"/>
    </w:pPr>
    <w:rPr>
      <w:rFonts w:ascii="Arial" w:eastAsia="Times New Roman" w:hAnsi="Arial" w:cs="Times New Roman"/>
      <w:b/>
      <w:spacing w:val="-5"/>
      <w:sz w:val="32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146F65"/>
    <w:rPr>
      <w:rFonts w:ascii="Arial" w:eastAsia="Times New Roman" w:hAnsi="Arial" w:cs="Times New Roman"/>
      <w:b/>
      <w:spacing w:val="-5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80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1105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75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77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69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93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07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71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72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46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6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738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53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1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58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584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redging.org/media/ceda/org/documents/CEDA/ceda-beneficial-use_case_studies_classification_codes.pdf" TargetMode="Externa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redging.org/resources/ceda-publications-online/beneficial-use-of-sediments-case-studies" TargetMode="External"/><Relationship Id="rId1" Type="http://schemas.openxmlformats.org/officeDocument/2006/relationships/hyperlink" Target="https://www.dredging.org/ceda-working-group-on-beneficial-use-of-sediment-wgbu/2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87a63f-b5b6-44b2-8364-b1fd119280c3">
      <Terms xmlns="http://schemas.microsoft.com/office/infopath/2007/PartnerControls"/>
    </lcf76f155ced4ddcb4097134ff3c332f>
    <TaxCatchAll xmlns="c8110d90-7f97-4cd2-b9c6-a691224562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6CCD7141AF46A27BE555C316BCC2" ma:contentTypeVersion="1078" ma:contentTypeDescription="Crear nuevo documento." ma:contentTypeScope="" ma:versionID="c489452d21df7ea663526a8815408e09">
  <xsd:schema xmlns:xsd="http://www.w3.org/2001/XMLSchema" xmlns:xs="http://www.w3.org/2001/XMLSchema" xmlns:p="http://schemas.microsoft.com/office/2006/metadata/properties" xmlns:ns2="66266582-a18d-47fd-8af2-c2fc3a4f4735" xmlns:ns3="30c8d4be-4fb7-4570-bc39-3cf353463d99" targetNamespace="http://schemas.microsoft.com/office/2006/metadata/properties" ma:root="true" ma:fieldsID="24f12348778830c1a11f46593fc5676c" ns2:_="" ns3:_="">
    <xsd:import namespace="66266582-a18d-47fd-8af2-c2fc3a4f4735"/>
    <xsd:import namespace="30c8d4be-4fb7-4570-bc39-3cf353463d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66582-a18d-47fd-8af2-c2fc3a4f47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8d4be-4fb7-4570-bc39-3cf353463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DF7E05B7BE647A8183C232585621E" ma:contentTypeVersion="8" ma:contentTypeDescription="Create a new document." ma:contentTypeScope="" ma:versionID="99f684daf1dc9c0d56155877aef14867">
  <xsd:schema xmlns:xsd="http://www.w3.org/2001/XMLSchema" xmlns:xs="http://www.w3.org/2001/XMLSchema" xmlns:p="http://schemas.microsoft.com/office/2006/metadata/properties" xmlns:ns2="de87a63f-b5b6-44b2-8364-b1fd119280c3" xmlns:ns3="c8110d90-7f97-4cd2-b9c6-a69122456243" targetNamespace="http://schemas.microsoft.com/office/2006/metadata/properties" ma:root="true" ma:fieldsID="317941fe9d59aa8b5776c40cc27a7ea0" ns2:_="" ns3:_="">
    <xsd:import namespace="de87a63f-b5b6-44b2-8364-b1fd119280c3"/>
    <xsd:import namespace="c8110d90-7f97-4cd2-b9c6-a69122456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7a63f-b5b6-44b2-8364-b1fd1192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c89b55f-fec2-4f6a-8d2c-0ade2940d6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10d90-7f97-4cd2-b9c6-a691224562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09d1f74-e740-4060-a24d-f80ed04f16cd}" ma:internalName="TaxCatchAll" ma:showField="CatchAllData" ma:web="c8110d90-7f97-4cd2-b9c6-a69122456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0B46-890E-42B3-863A-1BEDEE9C7911}">
  <ds:schemaRefs>
    <ds:schemaRef ds:uri="http://schemas.microsoft.com/office/2006/metadata/properties"/>
    <ds:schemaRef ds:uri="http://schemas.microsoft.com/office/infopath/2007/PartnerControls"/>
    <ds:schemaRef ds:uri="66266582-a18d-47fd-8af2-c2fc3a4f4735"/>
  </ds:schemaRefs>
</ds:datastoreItem>
</file>

<file path=customXml/itemProps2.xml><?xml version="1.0" encoding="utf-8"?>
<ds:datastoreItem xmlns:ds="http://schemas.openxmlformats.org/officeDocument/2006/customXml" ds:itemID="{4E49AD85-20A1-4CE5-BD41-912E213D1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66582-a18d-47fd-8af2-c2fc3a4f4735"/>
    <ds:schemaRef ds:uri="30c8d4be-4fb7-4570-bc39-3cf353463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275A36-446F-4694-A585-7EA5F038F575}"/>
</file>

<file path=customXml/itemProps4.xml><?xml version="1.0" encoding="utf-8"?>
<ds:datastoreItem xmlns:ds="http://schemas.openxmlformats.org/officeDocument/2006/customXml" ds:itemID="{3194593F-B098-494F-A672-1B44A33D64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77B340-36AB-1245-8568-0D0207BE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Jan De Nul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Pallemans Ivo</dc:creator>
  <cp:keywords/>
  <dc:description/>
  <cp:lastModifiedBy>Anna Csiti</cp:lastModifiedBy>
  <cp:revision>4</cp:revision>
  <cp:lastPrinted>2022-02-28T11:50:00Z</cp:lastPrinted>
  <dcterms:created xsi:type="dcterms:W3CDTF">2022-02-28T11:50:00Z</dcterms:created>
  <dcterms:modified xsi:type="dcterms:W3CDTF">2022-07-27T14:55:00Z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0x010100A9706CCD7141AF46A27BE555C316BCC2</vt:lpwstr>
  </property>
  <property fmtid="{D5CDD505-2E9C-101B-9397-08002B2CF9AE}" pid="3" name="_dlc_DocIdItemGuid">
    <vt:lpwstr>9e55675f-6ca4-47b1-9bf7-876316dd5b73</vt:lpwstr>
  </property>
</Properties>
</file>